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E341F8">
      <w:pPr>
        <w:widowControl w:val="0"/>
        <w:tabs>
          <w:tab w:val="left" w:pos="90"/>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 xml:space="preserve">atitiktų tiekėjų kvalifikacijai pirkimo dokumentuose nustatytus Sutarties tinkamam vykdymui </w:t>
      </w:r>
      <w:r>
        <w:rPr>
          <w:rFonts w:eastAsia="Arial"/>
          <w:szCs w:val="24"/>
        </w:rPr>
        <w:lastRenderedPageBreak/>
        <w:t>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 xml:space="preserve">Jei Tiekėjas pakeičia esamą arba pasitelkia naują subtiekėją ar specialistą, negavęs Pirkėjo </w:t>
      </w:r>
      <w:r>
        <w:rPr>
          <w:rFonts w:eastAsia="Cambria"/>
          <w:color w:val="000000"/>
          <w:szCs w:val="24"/>
          <w:shd w:val="clear" w:color="auto" w:fill="FFFFFF"/>
        </w:rPr>
        <w:lastRenderedPageBreak/>
        <w:t>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77E7A1F1" w14:textId="77777777" w:rsidR="00E341F8" w:rsidRDefault="00E341F8" w:rsidP="009632BE">
      <w:pPr>
        <w:tabs>
          <w:tab w:val="left" w:pos="567"/>
          <w:tab w:val="left" w:pos="851"/>
          <w:tab w:val="left" w:pos="992"/>
          <w:tab w:val="left" w:pos="1134"/>
        </w:tabs>
        <w:spacing w:line="259" w:lineRule="auto"/>
        <w:jc w:val="both"/>
        <w:rPr>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w:t>
      </w:r>
      <w:r>
        <w:rPr>
          <w:rFonts w:eastAsia="Arial"/>
          <w:szCs w:val="24"/>
        </w:rPr>
        <w:lastRenderedPageBreak/>
        <w:t xml:space="preserve">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lastRenderedPageBreak/>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11.3. Laikoma, kad į Sutarties kainą yra įtrauktos visos Tiekėjo išlaidos, susijusios su visų Prekių </w:t>
      </w:r>
      <w:r>
        <w:rPr>
          <w:rFonts w:eastAsia="Arial"/>
          <w:szCs w:val="24"/>
        </w:rPr>
        <w:lastRenderedPageBreak/>
        <w:t>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w:t>
      </w:r>
      <w:r>
        <w:rPr>
          <w:rFonts w:eastAsia="Arial"/>
          <w:szCs w:val="24"/>
        </w:rPr>
        <w:lastRenderedPageBreak/>
        <w:t>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16.1.6. visi Šalies pareiškimai ir garantijos yra išsamūs ir nepalieka nutylėtų jokių aplinkybių, 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szCs w:val="24"/>
        </w:rPr>
        <w:lastRenderedPageBreak/>
        <w:t>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BB78A2"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BB78A2"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 xml:space="preserve">22.1.2. Pretenziją gavusi Šalis privalo nedelsdama, bet ne vėliau nei per 5 (penkias) darbo dienas, atsakyti į pretenziją ir nurodyti, kokių priemonių imsis siekdama ištaisyti pažeidimą per pretenzijoje nustatytą </w:t>
      </w:r>
      <w:r>
        <w:rPr>
          <w:szCs w:val="24"/>
        </w:rPr>
        <w:lastRenderedPageBreak/>
        <w:t>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lastRenderedPageBreak/>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lastRenderedPageBreak/>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6973975" w14:textId="77777777" w:rsidR="00E341F8" w:rsidRDefault="00E341F8" w:rsidP="00E341F8">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284329F" w14:textId="77777777" w:rsidR="00E341F8" w:rsidRDefault="00E341F8" w:rsidP="00E341F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26.</w:t>
      </w:r>
      <w:r>
        <w:rPr>
          <w:rFonts w:eastAsia="Arial"/>
          <w:b/>
          <w:bCs/>
          <w:caps/>
          <w:szCs w:val="24"/>
        </w:rPr>
        <w:tab/>
      </w:r>
      <w:r>
        <w:rPr>
          <w:rFonts w:eastAsia="Arial"/>
          <w:b/>
          <w:caps/>
          <w:szCs w:val="24"/>
        </w:rPr>
        <w:t>Šalių atstovų parašai</w:t>
      </w:r>
    </w:p>
    <w:p w14:paraId="2496AD91" w14:textId="77777777" w:rsidR="00E341F8" w:rsidRPr="00810056" w:rsidRDefault="00E341F8" w:rsidP="00E341F8">
      <w:pPr>
        <w:pBdr>
          <w:top w:val="nil"/>
          <w:left w:val="nil"/>
          <w:bottom w:val="nil"/>
          <w:right w:val="nil"/>
          <w:between w:val="nil"/>
          <w:bar w:val="nil"/>
        </w:pBdr>
        <w:suppressAutoHyphens/>
        <w:jc w:val="both"/>
        <w:rPr>
          <w:rFonts w:eastAsia="Arial Unicode MS"/>
          <w:b/>
          <w:bCs/>
          <w:szCs w:val="24"/>
          <w:bdr w:val="nil"/>
          <w:lang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E341F8" w:rsidRPr="00810056" w14:paraId="18724FDB" w14:textId="77777777" w:rsidTr="00CD02E0">
        <w:trPr>
          <w:cantSplit/>
          <w:trHeight w:val="280"/>
        </w:trPr>
        <w:tc>
          <w:tcPr>
            <w:tcW w:w="4802" w:type="dxa"/>
          </w:tcPr>
          <w:p w14:paraId="438D692C" w14:textId="77777777" w:rsidR="00E341F8" w:rsidRPr="00810056" w:rsidRDefault="00E341F8" w:rsidP="00CD02E0">
            <w:pPr>
              <w:suppressAutoHyphens/>
              <w:ind w:firstLine="562"/>
              <w:jc w:val="both"/>
              <w:rPr>
                <w:rFonts w:eastAsia="Arial Unicode MS"/>
                <w:b/>
                <w:bCs/>
                <w:sz w:val="24"/>
                <w:szCs w:val="24"/>
                <w:bdr w:val="nil"/>
              </w:rPr>
            </w:pPr>
            <w:r w:rsidRPr="00810056">
              <w:rPr>
                <w:rFonts w:eastAsia="Arial Unicode MS"/>
                <w:b/>
                <w:bCs/>
                <w:sz w:val="24"/>
                <w:szCs w:val="24"/>
                <w:bdr w:val="nil"/>
              </w:rPr>
              <w:t>PIRKĖJAS:</w:t>
            </w:r>
          </w:p>
        </w:tc>
        <w:tc>
          <w:tcPr>
            <w:tcW w:w="451" w:type="dxa"/>
          </w:tcPr>
          <w:p w14:paraId="23089122" w14:textId="77777777" w:rsidR="00E341F8" w:rsidRPr="00810056" w:rsidRDefault="00E341F8" w:rsidP="00CD02E0">
            <w:pPr>
              <w:suppressAutoHyphens/>
              <w:ind w:firstLine="562"/>
              <w:jc w:val="both"/>
              <w:rPr>
                <w:rFonts w:eastAsia="Arial Unicode MS"/>
                <w:b/>
                <w:bCs/>
                <w:sz w:val="24"/>
                <w:szCs w:val="24"/>
                <w:bdr w:val="nil"/>
              </w:rPr>
            </w:pPr>
          </w:p>
        </w:tc>
        <w:tc>
          <w:tcPr>
            <w:tcW w:w="4944" w:type="dxa"/>
          </w:tcPr>
          <w:p w14:paraId="1AB47828" w14:textId="77777777" w:rsidR="00E341F8" w:rsidRPr="00810056" w:rsidRDefault="00E341F8" w:rsidP="00CD02E0">
            <w:pPr>
              <w:suppressAutoHyphens/>
              <w:ind w:firstLine="562"/>
              <w:jc w:val="both"/>
              <w:rPr>
                <w:rFonts w:eastAsia="Arial Unicode MS"/>
                <w:b/>
                <w:bCs/>
                <w:sz w:val="24"/>
                <w:szCs w:val="24"/>
                <w:bdr w:val="nil"/>
              </w:rPr>
            </w:pPr>
            <w:r w:rsidRPr="00810056">
              <w:rPr>
                <w:rFonts w:eastAsia="Arial Unicode MS"/>
                <w:b/>
                <w:bCs/>
                <w:sz w:val="24"/>
                <w:szCs w:val="24"/>
                <w:bdr w:val="nil"/>
              </w:rPr>
              <w:t>TIEKĖJAS:</w:t>
            </w:r>
          </w:p>
        </w:tc>
      </w:tr>
      <w:tr w:rsidR="00E341F8" w:rsidRPr="00810056" w14:paraId="3AE5F539" w14:textId="77777777" w:rsidTr="00CD02E0">
        <w:trPr>
          <w:cantSplit/>
          <w:trHeight w:val="280"/>
        </w:trPr>
        <w:tc>
          <w:tcPr>
            <w:tcW w:w="4802" w:type="dxa"/>
          </w:tcPr>
          <w:p w14:paraId="746E364F"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Perkančiosios organizacijos pavadinimas</w:t>
            </w:r>
          </w:p>
          <w:p w14:paraId="432665EA" w14:textId="77777777" w:rsidR="00E341F8" w:rsidRPr="00810056" w:rsidRDefault="00E341F8" w:rsidP="00CD02E0">
            <w:pPr>
              <w:suppressAutoHyphens/>
              <w:ind w:firstLine="562"/>
              <w:jc w:val="both"/>
              <w:rPr>
                <w:rFonts w:eastAsia="Arial Unicode MS"/>
                <w:sz w:val="24"/>
                <w:szCs w:val="24"/>
                <w:bdr w:val="nil"/>
              </w:rPr>
            </w:pPr>
          </w:p>
          <w:p w14:paraId="3320AD88"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Atstovo vardas, pavardė</w:t>
            </w:r>
          </w:p>
          <w:p w14:paraId="07AE06FD"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Atstovo pareigos</w:t>
            </w:r>
          </w:p>
          <w:p w14:paraId="3A4EBD73"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79C6BEB0" w14:textId="77777777" w:rsidR="00E341F8" w:rsidRPr="00810056" w:rsidRDefault="00E341F8" w:rsidP="00CD02E0">
            <w:pPr>
              <w:suppressAutoHyphens/>
              <w:ind w:firstLine="562"/>
              <w:jc w:val="both"/>
              <w:rPr>
                <w:rFonts w:eastAsia="Arial Unicode MS"/>
                <w:sz w:val="24"/>
                <w:szCs w:val="24"/>
                <w:bdr w:val="nil"/>
                <w:vertAlign w:val="superscript"/>
              </w:rPr>
            </w:pPr>
            <w:r w:rsidRPr="00810056">
              <w:rPr>
                <w:rFonts w:eastAsia="Arial Unicode MS"/>
                <w:sz w:val="24"/>
                <w:szCs w:val="24"/>
                <w:bdr w:val="nil"/>
                <w:vertAlign w:val="superscript"/>
              </w:rPr>
              <w:t>(parašas)</w:t>
            </w:r>
          </w:p>
          <w:p w14:paraId="588E64F1"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69C346E4" w14:textId="77777777" w:rsidR="00E341F8" w:rsidRPr="00810056" w:rsidRDefault="00E341F8" w:rsidP="00CD02E0">
            <w:pPr>
              <w:suppressAutoHyphens/>
              <w:ind w:firstLine="562"/>
              <w:jc w:val="both"/>
              <w:rPr>
                <w:rFonts w:eastAsia="Arial Unicode MS"/>
                <w:b/>
                <w:bCs/>
                <w:sz w:val="24"/>
                <w:szCs w:val="24"/>
                <w:bdr w:val="nil"/>
              </w:rPr>
            </w:pPr>
            <w:r w:rsidRPr="00810056">
              <w:rPr>
                <w:rFonts w:eastAsia="Arial Unicode MS"/>
                <w:sz w:val="24"/>
                <w:szCs w:val="24"/>
                <w:bdr w:val="nil"/>
                <w:vertAlign w:val="superscript"/>
              </w:rPr>
              <w:t>(data)</w:t>
            </w:r>
          </w:p>
        </w:tc>
        <w:tc>
          <w:tcPr>
            <w:tcW w:w="451" w:type="dxa"/>
          </w:tcPr>
          <w:p w14:paraId="038394C3" w14:textId="77777777" w:rsidR="00E341F8" w:rsidRPr="00810056" w:rsidRDefault="00E341F8" w:rsidP="00CD02E0">
            <w:pPr>
              <w:suppressAutoHyphens/>
              <w:ind w:firstLine="562"/>
              <w:jc w:val="both"/>
              <w:rPr>
                <w:rFonts w:eastAsia="Arial Unicode MS"/>
                <w:b/>
                <w:bCs/>
                <w:sz w:val="24"/>
                <w:szCs w:val="24"/>
                <w:bdr w:val="nil"/>
              </w:rPr>
            </w:pPr>
          </w:p>
        </w:tc>
        <w:tc>
          <w:tcPr>
            <w:tcW w:w="4944" w:type="dxa"/>
          </w:tcPr>
          <w:p w14:paraId="69EEC0F3"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Tiekėjo pavadinimas</w:t>
            </w:r>
          </w:p>
          <w:p w14:paraId="076D0864" w14:textId="77777777" w:rsidR="00E341F8" w:rsidRPr="00810056" w:rsidRDefault="00E341F8" w:rsidP="00CD02E0">
            <w:pPr>
              <w:suppressAutoHyphens/>
              <w:ind w:firstLine="562"/>
              <w:jc w:val="both"/>
              <w:rPr>
                <w:rFonts w:eastAsia="Arial Unicode MS"/>
                <w:sz w:val="24"/>
                <w:szCs w:val="24"/>
                <w:bdr w:val="nil"/>
              </w:rPr>
            </w:pPr>
          </w:p>
          <w:p w14:paraId="7CE79D32"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Atstovo vardas, pavardė</w:t>
            </w:r>
          </w:p>
          <w:p w14:paraId="5C868232"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Atstovo pareigos</w:t>
            </w:r>
          </w:p>
          <w:p w14:paraId="2F3D9BE5"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699270F6" w14:textId="77777777" w:rsidR="00E341F8" w:rsidRPr="00810056" w:rsidRDefault="00E341F8" w:rsidP="00CD02E0">
            <w:pPr>
              <w:suppressAutoHyphens/>
              <w:ind w:firstLine="562"/>
              <w:jc w:val="both"/>
              <w:rPr>
                <w:rFonts w:eastAsia="Arial Unicode MS"/>
                <w:sz w:val="24"/>
                <w:szCs w:val="24"/>
                <w:bdr w:val="nil"/>
                <w:vertAlign w:val="superscript"/>
              </w:rPr>
            </w:pPr>
            <w:r w:rsidRPr="00810056">
              <w:rPr>
                <w:rFonts w:eastAsia="Arial Unicode MS"/>
                <w:sz w:val="24"/>
                <w:szCs w:val="24"/>
                <w:bdr w:val="nil"/>
                <w:vertAlign w:val="superscript"/>
              </w:rPr>
              <w:t>(parašas)</w:t>
            </w:r>
          </w:p>
          <w:p w14:paraId="3204863A" w14:textId="77777777" w:rsidR="00E341F8" w:rsidRPr="00810056" w:rsidRDefault="00E341F8" w:rsidP="00CD02E0">
            <w:pPr>
              <w:suppressAutoHyphens/>
              <w:ind w:firstLine="562"/>
              <w:jc w:val="both"/>
              <w:rPr>
                <w:rFonts w:eastAsia="Arial Unicode MS"/>
                <w:sz w:val="24"/>
                <w:szCs w:val="24"/>
                <w:bdr w:val="nil"/>
              </w:rPr>
            </w:pPr>
            <w:r w:rsidRPr="00810056">
              <w:rPr>
                <w:rFonts w:eastAsia="Arial Unicode MS"/>
                <w:sz w:val="24"/>
                <w:szCs w:val="24"/>
                <w:bdr w:val="nil"/>
              </w:rPr>
              <w:t>______________</w:t>
            </w:r>
          </w:p>
          <w:p w14:paraId="729E3862" w14:textId="77777777" w:rsidR="00E341F8" w:rsidRPr="00810056" w:rsidRDefault="00E341F8" w:rsidP="00CD02E0">
            <w:pPr>
              <w:suppressAutoHyphens/>
              <w:ind w:firstLine="562"/>
              <w:jc w:val="both"/>
              <w:rPr>
                <w:rFonts w:eastAsia="Arial Unicode MS"/>
                <w:b/>
                <w:bCs/>
                <w:sz w:val="24"/>
                <w:szCs w:val="24"/>
                <w:bdr w:val="nil"/>
              </w:rPr>
            </w:pPr>
            <w:r w:rsidRPr="00810056">
              <w:rPr>
                <w:rFonts w:eastAsia="Arial Unicode MS"/>
                <w:sz w:val="24"/>
                <w:szCs w:val="24"/>
                <w:bdr w:val="nil"/>
                <w:vertAlign w:val="superscript"/>
              </w:rPr>
              <w:t>(data)</w:t>
            </w:r>
          </w:p>
        </w:tc>
      </w:tr>
    </w:tbl>
    <w:p w14:paraId="22FD5BA8" w14:textId="77777777" w:rsidR="00E341F8" w:rsidRDefault="00E341F8" w:rsidP="00E341F8">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5B2FB2FA" w14:textId="77777777" w:rsidR="003969E1" w:rsidRDefault="003969E1" w:rsidP="009632BE">
      <w:pPr>
        <w:jc w:val="both"/>
      </w:pPr>
    </w:p>
    <w:sectPr w:rsidR="003969E1" w:rsidSect="00E341F8">
      <w:headerReference w:type="even" r:id="rId9"/>
      <w:headerReference w:type="default" r:id="rId10"/>
      <w:footerReference w:type="even" r:id="rId11"/>
      <w:footerReference w:type="default" r:id="rId12"/>
      <w:headerReference w:type="first" r:id="rId13"/>
      <w:footerReference w:type="first" r:id="rId14"/>
      <w:pgSz w:w="12240" w:h="15840" w:code="1"/>
      <w:pgMar w:top="1440" w:right="900" w:bottom="1440" w:left="135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6F86D" w14:textId="77777777" w:rsidR="001E36AC" w:rsidRDefault="001E36AC">
      <w:r>
        <w:separator/>
      </w:r>
    </w:p>
  </w:endnote>
  <w:endnote w:type="continuationSeparator" w:id="0">
    <w:p w14:paraId="4EBEC8CB" w14:textId="77777777" w:rsidR="001E36AC" w:rsidRDefault="001E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02811" w14:textId="77777777" w:rsidR="001E36AC" w:rsidRDefault="001E36AC">
      <w:r>
        <w:separator/>
      </w:r>
    </w:p>
  </w:footnote>
  <w:footnote w:type="continuationSeparator" w:id="0">
    <w:p w14:paraId="0E960FB0" w14:textId="77777777" w:rsidR="001E36AC" w:rsidRDefault="001E3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1833"/>
    <w:rsid w:val="001E36AC"/>
    <w:rsid w:val="002B362D"/>
    <w:rsid w:val="003969E1"/>
    <w:rsid w:val="004C5717"/>
    <w:rsid w:val="009632BE"/>
    <w:rsid w:val="00AF4987"/>
    <w:rsid w:val="00BB78A2"/>
    <w:rsid w:val="00C30683"/>
    <w:rsid w:val="00E34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341F8"/>
    <w:rPr>
      <w:rFonts w:eastAsia="Calibri"/>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12149</Words>
  <Characters>69254</Characters>
  <Application>Microsoft Office Word</Application>
  <DocSecurity>0</DocSecurity>
  <Lines>577</Lines>
  <Paragraphs>162</Paragraphs>
  <ScaleCrop>false</ScaleCrop>
  <Company>VPT</Company>
  <LinksUpToDate>false</LinksUpToDate>
  <CharactersWithSpaces>81241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Asta Burkauskaitė</cp:lastModifiedBy>
  <cp:revision>6</cp:revision>
  <dcterms:created xsi:type="dcterms:W3CDTF">2024-02-27T20:39:00Z</dcterms:created>
  <dcterms:modified xsi:type="dcterms:W3CDTF">2024-10-24T12:35:00Z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